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8C" w:rsidRPr="007002F0" w:rsidRDefault="00742A8C" w:rsidP="00072A34">
      <w:pPr>
        <w:spacing w:before="43"/>
        <w:ind w:left="284"/>
        <w:rPr>
          <w:b/>
          <w:sz w:val="24"/>
          <w:szCs w:val="24"/>
          <w:lang w:val="it-IT"/>
        </w:rPr>
      </w:pPr>
      <w:r w:rsidRPr="007002F0">
        <w:rPr>
          <w:b/>
          <w:sz w:val="24"/>
          <w:szCs w:val="24"/>
          <w:lang w:val="it-IT"/>
        </w:rPr>
        <w:t xml:space="preserve">ALLEGATO </w:t>
      </w:r>
      <w:r>
        <w:rPr>
          <w:b/>
          <w:sz w:val="24"/>
          <w:szCs w:val="24"/>
          <w:lang w:val="it-IT"/>
        </w:rPr>
        <w:t xml:space="preserve">D </w:t>
      </w:r>
    </w:p>
    <w:p w:rsidR="00742A8C" w:rsidRPr="009E3615" w:rsidRDefault="00742A8C">
      <w:pPr>
        <w:pStyle w:val="Corpotesto"/>
        <w:spacing w:before="10"/>
        <w:rPr>
          <w:b/>
          <w:sz w:val="34"/>
          <w:lang w:val="it-IT"/>
        </w:rPr>
      </w:pPr>
    </w:p>
    <w:p w:rsidR="00742A8C" w:rsidRPr="009E3615" w:rsidRDefault="00742A8C">
      <w:pPr>
        <w:ind w:right="359"/>
        <w:jc w:val="center"/>
        <w:rPr>
          <w:b/>
          <w:sz w:val="28"/>
          <w:lang w:val="it-IT"/>
        </w:rPr>
      </w:pPr>
      <w:r w:rsidRPr="009E3615">
        <w:rPr>
          <w:b/>
          <w:sz w:val="28"/>
          <w:u w:val="thick"/>
          <w:lang w:val="it-IT"/>
        </w:rPr>
        <w:t>SCHEMA DEL PROGETTO QUALITÀ</w:t>
      </w:r>
    </w:p>
    <w:p w:rsidR="00742A8C" w:rsidRPr="009E3615" w:rsidRDefault="00742A8C" w:rsidP="00A6518B">
      <w:pPr>
        <w:spacing w:before="194" w:line="199" w:lineRule="auto"/>
        <w:ind w:left="113" w:right="108"/>
        <w:jc w:val="both"/>
        <w:rPr>
          <w:b/>
          <w:sz w:val="24"/>
          <w:lang w:val="it-IT"/>
        </w:rPr>
      </w:pPr>
      <w:r w:rsidRPr="009E3615">
        <w:rPr>
          <w:b/>
          <w:sz w:val="24"/>
          <w:lang w:val="it-IT"/>
        </w:rPr>
        <w:t>Servizio di assistenza per l’autonomia e la comunicazione in favore di studenti disabili</w:t>
      </w:r>
      <w:r w:rsidR="00253744">
        <w:rPr>
          <w:b/>
          <w:sz w:val="24"/>
          <w:lang w:val="it-IT"/>
        </w:rPr>
        <w:t xml:space="preserve"> per l’anno scolastico 2020</w:t>
      </w:r>
      <w:r w:rsidR="000B447F">
        <w:rPr>
          <w:b/>
          <w:sz w:val="24"/>
          <w:lang w:val="it-IT"/>
        </w:rPr>
        <w:t>-</w:t>
      </w:r>
      <w:r>
        <w:rPr>
          <w:b/>
          <w:sz w:val="24"/>
          <w:lang w:val="it-IT"/>
        </w:rPr>
        <w:t>202</w:t>
      </w:r>
      <w:r w:rsidR="00253744">
        <w:rPr>
          <w:b/>
          <w:sz w:val="24"/>
          <w:lang w:val="it-IT"/>
        </w:rPr>
        <w:t>1</w:t>
      </w:r>
      <w:r>
        <w:rPr>
          <w:b/>
          <w:sz w:val="24"/>
          <w:lang w:val="it-IT"/>
        </w:rPr>
        <w:t>.</w:t>
      </w:r>
    </w:p>
    <w:p w:rsidR="00742A8C" w:rsidRPr="009E3615" w:rsidRDefault="00742A8C" w:rsidP="00A6518B">
      <w:pPr>
        <w:spacing w:before="194" w:line="199" w:lineRule="auto"/>
        <w:ind w:left="113" w:right="108"/>
        <w:jc w:val="both"/>
        <w:rPr>
          <w:b/>
          <w:i/>
          <w:sz w:val="27"/>
          <w:lang w:val="it-IT"/>
        </w:rPr>
      </w:pPr>
    </w:p>
    <w:p w:rsidR="00742A8C" w:rsidRPr="00761842" w:rsidRDefault="00742A8C" w:rsidP="00681C57">
      <w:pPr>
        <w:pStyle w:val="Corpotesto"/>
        <w:tabs>
          <w:tab w:val="left" w:pos="9141"/>
        </w:tabs>
        <w:ind w:right="374"/>
        <w:rPr>
          <w:sz w:val="24"/>
          <w:szCs w:val="24"/>
          <w:lang w:val="it-IT"/>
        </w:rPr>
      </w:pPr>
      <w:r w:rsidRPr="00761842">
        <w:rPr>
          <w:sz w:val="24"/>
          <w:szCs w:val="24"/>
          <w:lang w:val="it-IT"/>
        </w:rPr>
        <w:t>L'organismo da</w:t>
      </w:r>
      <w:r w:rsidRPr="00761842">
        <w:rPr>
          <w:spacing w:val="-4"/>
          <w:sz w:val="24"/>
          <w:szCs w:val="24"/>
          <w:lang w:val="it-IT"/>
        </w:rPr>
        <w:t xml:space="preserve"> </w:t>
      </w:r>
      <w:r w:rsidRPr="00761842">
        <w:rPr>
          <w:sz w:val="24"/>
          <w:szCs w:val="24"/>
          <w:lang w:val="it-IT"/>
        </w:rPr>
        <w:t>accreditare</w:t>
      </w:r>
      <w:r w:rsidRPr="00761842">
        <w:rPr>
          <w:spacing w:val="-1"/>
          <w:sz w:val="24"/>
          <w:szCs w:val="24"/>
          <w:lang w:val="it-IT"/>
        </w:rPr>
        <w:t xml:space="preserve"> </w:t>
      </w:r>
      <w:r w:rsidR="00681C57" w:rsidRPr="00761842">
        <w:rPr>
          <w:sz w:val="24"/>
          <w:szCs w:val="24"/>
          <w:lang w:val="it-IT"/>
        </w:rPr>
        <w:t>………………………..</w:t>
      </w:r>
    </w:p>
    <w:p w:rsidR="00742A8C" w:rsidRPr="00761842" w:rsidRDefault="00742A8C">
      <w:pPr>
        <w:pStyle w:val="Corpotesto"/>
        <w:spacing w:before="4"/>
        <w:rPr>
          <w:sz w:val="24"/>
          <w:szCs w:val="24"/>
          <w:lang w:val="it-IT"/>
        </w:rPr>
      </w:pPr>
    </w:p>
    <w:p w:rsidR="00DC72EA" w:rsidRPr="00761842" w:rsidRDefault="00DC72EA" w:rsidP="00DC72EA">
      <w:pPr>
        <w:pStyle w:val="Corpotesto"/>
        <w:spacing w:line="232" w:lineRule="auto"/>
        <w:ind w:left="273" w:right="107"/>
        <w:jc w:val="both"/>
        <w:rPr>
          <w:sz w:val="24"/>
          <w:szCs w:val="24"/>
          <w:lang w:val="it-IT"/>
        </w:rPr>
      </w:pPr>
      <w:r w:rsidRPr="00761842">
        <w:rPr>
          <w:sz w:val="24"/>
          <w:szCs w:val="24"/>
          <w:lang w:val="it-IT"/>
        </w:rPr>
        <w:t>fermi gli obblighi convenzionali  per  il  servizio specialistico in oggetto,</w:t>
      </w:r>
    </w:p>
    <w:p w:rsidR="00DC72EA" w:rsidRPr="00761842" w:rsidRDefault="00DC72EA" w:rsidP="00DC72EA">
      <w:pPr>
        <w:pStyle w:val="Corpotesto"/>
        <w:spacing w:line="232" w:lineRule="auto"/>
        <w:ind w:left="273" w:right="107"/>
        <w:jc w:val="both"/>
        <w:rPr>
          <w:sz w:val="24"/>
          <w:szCs w:val="24"/>
          <w:lang w:val="it-IT"/>
        </w:rPr>
      </w:pPr>
    </w:p>
    <w:p w:rsidR="00742A8C" w:rsidRPr="009E3615" w:rsidRDefault="00681C57" w:rsidP="003E57D5">
      <w:pPr>
        <w:ind w:left="539" w:right="374"/>
        <w:jc w:val="center"/>
        <w:rPr>
          <w:b/>
          <w:i/>
          <w:sz w:val="24"/>
          <w:lang w:val="it-IT"/>
        </w:rPr>
      </w:pPr>
      <w:r>
        <w:rPr>
          <w:b/>
          <w:i/>
          <w:sz w:val="24"/>
          <w:lang w:val="it-IT"/>
        </w:rPr>
        <w:t>presenta il seguente P</w:t>
      </w:r>
      <w:r w:rsidR="00742A8C" w:rsidRPr="009E3615">
        <w:rPr>
          <w:b/>
          <w:i/>
          <w:sz w:val="24"/>
          <w:lang w:val="it-IT"/>
        </w:rPr>
        <w:t>rogetto</w:t>
      </w:r>
    </w:p>
    <w:p w:rsidR="00742A8C" w:rsidRPr="009E3615" w:rsidRDefault="00742A8C">
      <w:pPr>
        <w:pStyle w:val="Corpotesto"/>
        <w:rPr>
          <w:b/>
          <w:i/>
          <w:sz w:val="26"/>
          <w:lang w:val="it-IT"/>
        </w:rPr>
      </w:pPr>
    </w:p>
    <w:p w:rsidR="00DC72EA" w:rsidRPr="00DC72EA" w:rsidRDefault="00742A8C">
      <w:pPr>
        <w:pStyle w:val="Corpotesto"/>
        <w:spacing w:line="232" w:lineRule="auto"/>
        <w:ind w:left="273" w:right="107"/>
        <w:jc w:val="both"/>
        <w:rPr>
          <w:sz w:val="24"/>
          <w:szCs w:val="24"/>
          <w:lang w:val="it-IT"/>
        </w:rPr>
      </w:pPr>
      <w:r w:rsidRPr="00DC72EA">
        <w:rPr>
          <w:sz w:val="24"/>
          <w:szCs w:val="24"/>
          <w:lang w:val="it-IT"/>
        </w:rPr>
        <w:t>riportante prestazioni migliorative ed aggiuntive a quelle previste dal presente avviso, senza alcun onere aggiuntivo da part</w:t>
      </w:r>
      <w:r w:rsidR="000B447F" w:rsidRPr="00DC72EA">
        <w:rPr>
          <w:sz w:val="24"/>
          <w:szCs w:val="24"/>
          <w:lang w:val="it-IT"/>
        </w:rPr>
        <w:t>e del Comune di Marsala</w:t>
      </w:r>
      <w:r w:rsidR="00DC72EA" w:rsidRPr="00DC72EA">
        <w:rPr>
          <w:sz w:val="24"/>
          <w:szCs w:val="24"/>
          <w:lang w:val="it-IT"/>
        </w:rPr>
        <w:t>, anche sulla base delle attività  di seguito descritte a titolo esemplificativo</w:t>
      </w:r>
      <w:r w:rsidR="00DC72EA">
        <w:rPr>
          <w:sz w:val="24"/>
          <w:szCs w:val="24"/>
          <w:lang w:val="it-IT"/>
        </w:rPr>
        <w:t>: accompagnamento dell’alunno disabile presso strutture e servizi del Comune e  assistenza dell’alunno stesso durante la partecipazione ad iniziative (feste in occasioni di ricorrenze;Feste Patronali;Concerti musicali;Sagre cittadine;Frequentazione di associazioni e strutture sportive, Parrocchie,</w:t>
      </w:r>
      <w:r w:rsidR="00DC72EA" w:rsidRPr="00DC72EA">
        <w:rPr>
          <w:sz w:val="24"/>
          <w:szCs w:val="24"/>
          <w:lang w:val="it-IT"/>
        </w:rPr>
        <w:t xml:space="preserve"> </w:t>
      </w:r>
      <w:r w:rsidR="00DC72EA">
        <w:rPr>
          <w:sz w:val="24"/>
          <w:szCs w:val="24"/>
          <w:lang w:val="it-IT"/>
        </w:rPr>
        <w:t>Centri Ricreativi,cinema e ristoranti</w:t>
      </w:r>
      <w:r w:rsidR="00951197">
        <w:rPr>
          <w:sz w:val="24"/>
          <w:szCs w:val="24"/>
          <w:lang w:val="it-IT"/>
        </w:rPr>
        <w:t>,incontri con coetanei eccetera) e creazione di una rete fra la famiglia,i servizi e le opportunità del territorio:</w:t>
      </w:r>
    </w:p>
    <w:p w:rsidR="00DC72EA" w:rsidRPr="003E57D5" w:rsidRDefault="00DC72EA">
      <w:pPr>
        <w:pStyle w:val="Corpotesto"/>
        <w:spacing w:line="232" w:lineRule="auto"/>
        <w:ind w:left="273" w:right="107"/>
        <w:jc w:val="both"/>
        <w:rPr>
          <w:sz w:val="10"/>
          <w:szCs w:val="10"/>
          <w:lang w:val="it-IT"/>
        </w:rPr>
      </w:pPr>
    </w:p>
    <w:p w:rsidR="00742A8C" w:rsidRPr="009E3615" w:rsidRDefault="00DC72EA">
      <w:pPr>
        <w:pStyle w:val="Corpotesto"/>
        <w:spacing w:line="232" w:lineRule="auto"/>
        <w:ind w:left="273" w:right="107"/>
        <w:jc w:val="both"/>
        <w:rPr>
          <w:lang w:val="it-IT"/>
        </w:rPr>
      </w:pPr>
      <w:r>
        <w:rPr>
          <w:lang w:val="it-IT"/>
        </w:rPr>
        <w:t>(i</w:t>
      </w:r>
      <w:r w:rsidR="00F836BD">
        <w:rPr>
          <w:lang w:val="it-IT"/>
        </w:rPr>
        <w:t>l concorrente deve</w:t>
      </w:r>
      <w:r w:rsidR="00742A8C" w:rsidRPr="009E3615">
        <w:rPr>
          <w:lang w:val="it-IT"/>
        </w:rPr>
        <w:t xml:space="preserve"> indicare in forma chiara e sintetica le prestazioni a carattere accessorio che intende offrire insieme con la prestazione principale oggetto del voucher. Le prestazioni dovranno essere ri</w:t>
      </w:r>
      <w:r w:rsidR="00F836BD">
        <w:rPr>
          <w:lang w:val="it-IT"/>
        </w:rPr>
        <w:t xml:space="preserve">volte a vantaggio dell'utente </w:t>
      </w:r>
      <w:r w:rsidR="00742A8C" w:rsidRPr="009E3615">
        <w:rPr>
          <w:lang w:val="it-IT"/>
        </w:rPr>
        <w:t>o della famiglia con indicazione analitica dei tempi, delle modalità di svolgi</w:t>
      </w:r>
      <w:r>
        <w:rPr>
          <w:lang w:val="it-IT"/>
        </w:rPr>
        <w:t>mento e del personale impiegato)</w:t>
      </w:r>
    </w:p>
    <w:p w:rsidR="00742A8C" w:rsidRPr="009E3615" w:rsidRDefault="00742A8C">
      <w:pPr>
        <w:pStyle w:val="Corpotesto"/>
        <w:spacing w:before="11"/>
        <w:rPr>
          <w:sz w:val="11"/>
          <w:lang w:val="it-IT"/>
        </w:rPr>
      </w:pPr>
      <w:bookmarkStart w:id="0" w:name="_GoBack"/>
      <w:bookmarkEnd w:id="0"/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4"/>
        <w:gridCol w:w="7048"/>
      </w:tblGrid>
      <w:tr w:rsidR="00742A8C" w:rsidRPr="00E817F8" w:rsidTr="00E5108C">
        <w:trPr>
          <w:trHeight w:hRule="exact" w:val="850"/>
        </w:trPr>
        <w:tc>
          <w:tcPr>
            <w:tcW w:w="2894" w:type="dxa"/>
          </w:tcPr>
          <w:p w:rsidR="00742A8C" w:rsidRPr="00E5108C" w:rsidRDefault="00742A8C" w:rsidP="00E5108C">
            <w:pPr>
              <w:pStyle w:val="TableParagraph"/>
              <w:spacing w:before="153" w:line="268" w:lineRule="exact"/>
              <w:ind w:left="132" w:right="128" w:firstLine="345"/>
              <w:rPr>
                <w:sz w:val="24"/>
                <w:lang w:val="it-IT"/>
              </w:rPr>
            </w:pPr>
            <w:r w:rsidRPr="00E5108C">
              <w:rPr>
                <w:sz w:val="24"/>
                <w:lang w:val="it-IT"/>
              </w:rPr>
              <w:t>Prestazione prevista dal Patto di accreditamento</w:t>
            </w:r>
          </w:p>
        </w:tc>
        <w:tc>
          <w:tcPr>
            <w:tcW w:w="7048" w:type="dxa"/>
          </w:tcPr>
          <w:p w:rsidR="00742A8C" w:rsidRPr="00E5108C" w:rsidRDefault="00742A8C" w:rsidP="00E5108C">
            <w:pPr>
              <w:pStyle w:val="TableParagraph"/>
              <w:ind w:left="704"/>
              <w:jc w:val="both"/>
              <w:rPr>
                <w:sz w:val="24"/>
                <w:lang w:val="it-IT"/>
              </w:rPr>
            </w:pPr>
          </w:p>
          <w:p w:rsidR="00742A8C" w:rsidRPr="00012800" w:rsidRDefault="00742A8C" w:rsidP="00012800">
            <w:pPr>
              <w:pStyle w:val="TableParagraph"/>
              <w:jc w:val="center"/>
              <w:rPr>
                <w:sz w:val="24"/>
                <w:szCs w:val="24"/>
                <w:lang w:val="it-IT"/>
              </w:rPr>
            </w:pPr>
            <w:r w:rsidRPr="00012800">
              <w:rPr>
                <w:sz w:val="24"/>
                <w:szCs w:val="24"/>
                <w:lang w:val="it-IT"/>
              </w:rPr>
              <w:t xml:space="preserve">Servizio di Assistenza </w:t>
            </w:r>
            <w:r w:rsidRPr="00012800">
              <w:rPr>
                <w:spacing w:val="22"/>
                <w:sz w:val="24"/>
                <w:szCs w:val="24"/>
                <w:lang w:val="it-IT"/>
              </w:rPr>
              <w:t>per l’</w:t>
            </w:r>
            <w:r w:rsidRPr="00012800">
              <w:rPr>
                <w:spacing w:val="25"/>
                <w:sz w:val="24"/>
                <w:szCs w:val="24"/>
                <w:lang w:val="it-IT"/>
              </w:rPr>
              <w:t>autonomi</w:t>
            </w:r>
            <w:r w:rsidRPr="00012800">
              <w:rPr>
                <w:sz w:val="24"/>
                <w:szCs w:val="24"/>
                <w:lang w:val="it-IT"/>
              </w:rPr>
              <w:t>a e</w:t>
            </w:r>
          </w:p>
          <w:p w:rsidR="00742A8C" w:rsidRPr="00012800" w:rsidRDefault="00742A8C" w:rsidP="00012800">
            <w:pPr>
              <w:pStyle w:val="TableParagraph"/>
              <w:jc w:val="center"/>
              <w:rPr>
                <w:spacing w:val="-30"/>
                <w:sz w:val="24"/>
                <w:szCs w:val="24"/>
                <w:lang w:val="it-IT"/>
              </w:rPr>
            </w:pPr>
            <w:r w:rsidRPr="00012800">
              <w:rPr>
                <w:spacing w:val="22"/>
                <w:sz w:val="24"/>
                <w:szCs w:val="24"/>
                <w:lang w:val="it-IT"/>
              </w:rPr>
              <w:t xml:space="preserve">la </w:t>
            </w:r>
            <w:r w:rsidRPr="00012800">
              <w:rPr>
                <w:spacing w:val="24"/>
                <w:sz w:val="24"/>
                <w:szCs w:val="24"/>
                <w:lang w:val="it-IT"/>
              </w:rPr>
              <w:t>comuni</w:t>
            </w:r>
            <w:r w:rsidRPr="00012800">
              <w:rPr>
                <w:spacing w:val="25"/>
                <w:sz w:val="24"/>
                <w:szCs w:val="24"/>
                <w:lang w:val="it-IT"/>
              </w:rPr>
              <w:t>cazione</w:t>
            </w:r>
          </w:p>
        </w:tc>
      </w:tr>
      <w:tr w:rsidR="00742A8C" w:rsidRPr="009E3615" w:rsidTr="00E5108C">
        <w:trPr>
          <w:trHeight w:hRule="exact" w:val="2342"/>
        </w:trPr>
        <w:tc>
          <w:tcPr>
            <w:tcW w:w="2894" w:type="dxa"/>
            <w:tcBorders>
              <w:bottom w:val="nil"/>
            </w:tcBorders>
          </w:tcPr>
          <w:p w:rsidR="00742A8C" w:rsidRPr="00E5108C" w:rsidRDefault="00742A8C">
            <w:pPr>
              <w:rPr>
                <w:lang w:val="it-IT"/>
              </w:rPr>
            </w:pPr>
          </w:p>
        </w:tc>
        <w:tc>
          <w:tcPr>
            <w:tcW w:w="7048" w:type="dxa"/>
          </w:tcPr>
          <w:p w:rsidR="00742A8C" w:rsidRPr="00F836BD" w:rsidRDefault="00742A8C" w:rsidP="00586293">
            <w:pPr>
              <w:pStyle w:val="Corpotesto"/>
              <w:rPr>
                <w:rFonts w:eastAsia="Times New Roman"/>
                <w:sz w:val="24"/>
                <w:szCs w:val="24"/>
              </w:rPr>
            </w:pPr>
            <w:proofErr w:type="spellStart"/>
            <w:r w:rsidRPr="00F836BD">
              <w:rPr>
                <w:rFonts w:eastAsia="Times New Roman"/>
                <w:sz w:val="24"/>
                <w:szCs w:val="24"/>
              </w:rPr>
              <w:t>Prestazione</w:t>
            </w:r>
            <w:proofErr w:type="spellEnd"/>
            <w:r w:rsidRPr="00F836BD">
              <w:rPr>
                <w:rFonts w:eastAsia="Times New Roman"/>
                <w:sz w:val="24"/>
                <w:szCs w:val="24"/>
              </w:rPr>
              <w:t xml:space="preserve"> </w:t>
            </w:r>
            <w:r w:rsidR="00DC72EA">
              <w:rPr>
                <w:rFonts w:eastAsia="Times New Roman"/>
                <w:sz w:val="24"/>
                <w:szCs w:val="24"/>
              </w:rPr>
              <w:t xml:space="preserve"> </w:t>
            </w:r>
            <w:r w:rsidRPr="00F836BD">
              <w:rPr>
                <w:rFonts w:eastAsia="Times New Roman"/>
                <w:sz w:val="24"/>
                <w:szCs w:val="24"/>
              </w:rPr>
              <w:t>n. 1)</w:t>
            </w:r>
          </w:p>
        </w:tc>
      </w:tr>
      <w:tr w:rsidR="00742A8C" w:rsidRPr="009E3615" w:rsidTr="00E5108C">
        <w:trPr>
          <w:trHeight w:hRule="exact" w:val="511"/>
        </w:trPr>
        <w:tc>
          <w:tcPr>
            <w:tcW w:w="2894" w:type="dxa"/>
            <w:tcBorders>
              <w:top w:val="nil"/>
              <w:bottom w:val="nil"/>
            </w:tcBorders>
          </w:tcPr>
          <w:p w:rsidR="00742A8C" w:rsidRPr="00E5108C" w:rsidRDefault="00742A8C" w:rsidP="00E5108C">
            <w:pPr>
              <w:pStyle w:val="TableParagraph"/>
              <w:spacing w:before="9"/>
              <w:rPr>
                <w:sz w:val="19"/>
              </w:rPr>
            </w:pPr>
          </w:p>
          <w:p w:rsidR="00742A8C" w:rsidRPr="00E5108C" w:rsidRDefault="00742A8C" w:rsidP="00E5108C">
            <w:pPr>
              <w:pStyle w:val="TableParagraph"/>
              <w:spacing w:before="1"/>
              <w:ind w:left="780" w:right="128"/>
              <w:rPr>
                <w:sz w:val="24"/>
              </w:rPr>
            </w:pPr>
            <w:proofErr w:type="spellStart"/>
            <w:r w:rsidRPr="00E5108C">
              <w:rPr>
                <w:sz w:val="24"/>
              </w:rPr>
              <w:t>Prestazioni</w:t>
            </w:r>
            <w:proofErr w:type="spellEnd"/>
          </w:p>
        </w:tc>
        <w:tc>
          <w:tcPr>
            <w:tcW w:w="7048" w:type="dxa"/>
            <w:vMerge w:val="restart"/>
          </w:tcPr>
          <w:p w:rsidR="00742A8C" w:rsidRPr="009E3615" w:rsidRDefault="00742A8C" w:rsidP="00E5108C">
            <w:pPr>
              <w:pStyle w:val="TableParagraph"/>
              <w:spacing w:before="9"/>
              <w:ind w:left="55"/>
            </w:pPr>
            <w:proofErr w:type="spellStart"/>
            <w:r w:rsidRPr="009E3615">
              <w:t>Prestazione</w:t>
            </w:r>
            <w:proofErr w:type="spellEnd"/>
            <w:r w:rsidRPr="009E3615">
              <w:t xml:space="preserve"> n. 2)</w:t>
            </w:r>
          </w:p>
        </w:tc>
      </w:tr>
      <w:tr w:rsidR="00742A8C" w:rsidRPr="009E3615" w:rsidTr="00E5108C">
        <w:trPr>
          <w:trHeight w:hRule="exact" w:val="264"/>
        </w:trPr>
        <w:tc>
          <w:tcPr>
            <w:tcW w:w="2894" w:type="dxa"/>
            <w:tcBorders>
              <w:top w:val="nil"/>
              <w:bottom w:val="nil"/>
            </w:tcBorders>
          </w:tcPr>
          <w:p w:rsidR="00742A8C" w:rsidRPr="00E5108C" w:rsidRDefault="00742A8C" w:rsidP="00E5108C">
            <w:pPr>
              <w:pStyle w:val="TableParagraph"/>
              <w:tabs>
                <w:tab w:val="left" w:pos="1481"/>
                <w:tab w:val="left" w:pos="1870"/>
              </w:tabs>
              <w:spacing w:line="257" w:lineRule="exact"/>
              <w:ind w:right="-1"/>
              <w:rPr>
                <w:sz w:val="24"/>
              </w:rPr>
            </w:pPr>
            <w:proofErr w:type="spellStart"/>
            <w:r w:rsidRPr="00E5108C">
              <w:rPr>
                <w:sz w:val="24"/>
              </w:rPr>
              <w:t>Migliorative</w:t>
            </w:r>
            <w:proofErr w:type="spellEnd"/>
            <w:r w:rsidRPr="00E5108C">
              <w:rPr>
                <w:sz w:val="24"/>
              </w:rPr>
              <w:tab/>
              <w:t>e</w:t>
            </w:r>
            <w:r w:rsidRPr="00E5108C">
              <w:rPr>
                <w:sz w:val="24"/>
              </w:rPr>
              <w:tab/>
            </w:r>
            <w:proofErr w:type="spellStart"/>
            <w:r w:rsidRPr="00E5108C">
              <w:rPr>
                <w:sz w:val="24"/>
              </w:rPr>
              <w:t>aggiuntive</w:t>
            </w:r>
            <w:proofErr w:type="spellEnd"/>
          </w:p>
        </w:tc>
        <w:tc>
          <w:tcPr>
            <w:tcW w:w="7048" w:type="dxa"/>
            <w:vMerge/>
          </w:tcPr>
          <w:p w:rsidR="00742A8C" w:rsidRPr="009E3615" w:rsidRDefault="00742A8C"/>
        </w:tc>
      </w:tr>
      <w:tr w:rsidR="00742A8C" w:rsidRPr="009E3615" w:rsidTr="00E5108C">
        <w:trPr>
          <w:trHeight w:hRule="exact" w:val="264"/>
        </w:trPr>
        <w:tc>
          <w:tcPr>
            <w:tcW w:w="2894" w:type="dxa"/>
            <w:tcBorders>
              <w:top w:val="nil"/>
              <w:bottom w:val="nil"/>
            </w:tcBorders>
          </w:tcPr>
          <w:p w:rsidR="00742A8C" w:rsidRPr="00E5108C" w:rsidRDefault="00742A8C" w:rsidP="00E5108C">
            <w:pPr>
              <w:pStyle w:val="TableParagraph"/>
              <w:tabs>
                <w:tab w:val="left" w:pos="1480"/>
                <w:tab w:val="left" w:pos="2589"/>
              </w:tabs>
              <w:spacing w:line="257" w:lineRule="exact"/>
              <w:rPr>
                <w:sz w:val="24"/>
              </w:rPr>
            </w:pPr>
            <w:r w:rsidRPr="00E5108C">
              <w:rPr>
                <w:sz w:val="24"/>
              </w:rPr>
              <w:t>(</w:t>
            </w:r>
            <w:proofErr w:type="spellStart"/>
            <w:r w:rsidRPr="00E5108C">
              <w:rPr>
                <w:sz w:val="24"/>
              </w:rPr>
              <w:t>indicazione</w:t>
            </w:r>
            <w:proofErr w:type="spellEnd"/>
            <w:r w:rsidRPr="00E5108C">
              <w:rPr>
                <w:sz w:val="24"/>
              </w:rPr>
              <w:tab/>
            </w:r>
            <w:proofErr w:type="spellStart"/>
            <w:r w:rsidRPr="00E5108C">
              <w:rPr>
                <w:sz w:val="24"/>
              </w:rPr>
              <w:t>analitica</w:t>
            </w:r>
            <w:proofErr w:type="spellEnd"/>
            <w:r w:rsidRPr="00E5108C">
              <w:rPr>
                <w:sz w:val="24"/>
              </w:rPr>
              <w:tab/>
            </w:r>
            <w:proofErr w:type="spellStart"/>
            <w:r w:rsidRPr="00E5108C">
              <w:rPr>
                <w:sz w:val="24"/>
              </w:rPr>
              <w:t>dei</w:t>
            </w:r>
            <w:proofErr w:type="spellEnd"/>
          </w:p>
        </w:tc>
        <w:tc>
          <w:tcPr>
            <w:tcW w:w="7048" w:type="dxa"/>
            <w:vMerge/>
          </w:tcPr>
          <w:p w:rsidR="00742A8C" w:rsidRPr="009E3615" w:rsidRDefault="00742A8C"/>
        </w:tc>
      </w:tr>
      <w:tr w:rsidR="00742A8C" w:rsidRPr="009E3615" w:rsidTr="00E5108C">
        <w:trPr>
          <w:trHeight w:hRule="exact" w:val="264"/>
        </w:trPr>
        <w:tc>
          <w:tcPr>
            <w:tcW w:w="2894" w:type="dxa"/>
            <w:tcBorders>
              <w:top w:val="nil"/>
              <w:bottom w:val="nil"/>
            </w:tcBorders>
          </w:tcPr>
          <w:p w:rsidR="00742A8C" w:rsidRPr="00E5108C" w:rsidRDefault="00F836BD" w:rsidP="00E5108C">
            <w:pPr>
              <w:pStyle w:val="TableParagraph"/>
              <w:spacing w:line="257" w:lineRule="exact"/>
              <w:ind w:right="-13"/>
              <w:rPr>
                <w:sz w:val="24"/>
              </w:rPr>
            </w:pPr>
            <w:r>
              <w:rPr>
                <w:sz w:val="24"/>
              </w:rPr>
              <w:t xml:space="preserve">tempi, </w:t>
            </w:r>
            <w:proofErr w:type="spellStart"/>
            <w:r w:rsidR="00742A8C" w:rsidRPr="00E5108C">
              <w:rPr>
                <w:sz w:val="24"/>
              </w:rPr>
              <w:t>delle</w:t>
            </w:r>
            <w:proofErr w:type="spellEnd"/>
            <w:r w:rsidR="00742A8C" w:rsidRPr="00E5108C">
              <w:rPr>
                <w:sz w:val="24"/>
              </w:rPr>
              <w:t xml:space="preserve">   </w:t>
            </w:r>
            <w:proofErr w:type="spellStart"/>
            <w:r w:rsidR="00742A8C" w:rsidRPr="00E5108C">
              <w:rPr>
                <w:sz w:val="24"/>
              </w:rPr>
              <w:t>modalità</w:t>
            </w:r>
            <w:proofErr w:type="spellEnd"/>
            <w:r w:rsidR="00742A8C" w:rsidRPr="00E5108C">
              <w:rPr>
                <w:sz w:val="24"/>
              </w:rPr>
              <w:t xml:space="preserve">  </w:t>
            </w:r>
            <w:r w:rsidR="00742A8C" w:rsidRPr="00E5108C">
              <w:rPr>
                <w:spacing w:val="58"/>
                <w:sz w:val="24"/>
              </w:rPr>
              <w:t xml:space="preserve"> </w:t>
            </w:r>
            <w:r w:rsidR="00742A8C" w:rsidRPr="00E5108C">
              <w:rPr>
                <w:sz w:val="24"/>
              </w:rPr>
              <w:t>di</w:t>
            </w:r>
          </w:p>
        </w:tc>
        <w:tc>
          <w:tcPr>
            <w:tcW w:w="7048" w:type="dxa"/>
            <w:vMerge/>
          </w:tcPr>
          <w:p w:rsidR="00742A8C" w:rsidRPr="009E3615" w:rsidRDefault="00742A8C"/>
        </w:tc>
      </w:tr>
      <w:tr w:rsidR="00742A8C" w:rsidRPr="009E3615" w:rsidTr="00E5108C">
        <w:trPr>
          <w:trHeight w:hRule="exact" w:val="264"/>
        </w:trPr>
        <w:tc>
          <w:tcPr>
            <w:tcW w:w="2894" w:type="dxa"/>
            <w:tcBorders>
              <w:top w:val="nil"/>
              <w:bottom w:val="nil"/>
            </w:tcBorders>
          </w:tcPr>
          <w:p w:rsidR="00742A8C" w:rsidRPr="00E5108C" w:rsidRDefault="00742A8C" w:rsidP="00E5108C">
            <w:pPr>
              <w:pStyle w:val="TableParagraph"/>
              <w:spacing w:line="257" w:lineRule="exact"/>
              <w:ind w:right="-2"/>
              <w:rPr>
                <w:sz w:val="24"/>
              </w:rPr>
            </w:pPr>
            <w:proofErr w:type="spellStart"/>
            <w:r w:rsidRPr="00E5108C">
              <w:rPr>
                <w:sz w:val="24"/>
              </w:rPr>
              <w:t>svolgimento</w:t>
            </w:r>
            <w:proofErr w:type="spellEnd"/>
            <w:r w:rsidRPr="00E5108C">
              <w:rPr>
                <w:sz w:val="24"/>
              </w:rPr>
              <w:t xml:space="preserve">  e  </w:t>
            </w:r>
            <w:smartTag w:uri="urn:schemas-microsoft-com:office:smarttags" w:element="State">
              <w:smartTag w:uri="urn:schemas-microsoft-com:office:smarttags" w:element="place">
                <w:r w:rsidRPr="00E5108C">
                  <w:rPr>
                    <w:sz w:val="24"/>
                  </w:rPr>
                  <w:t>del</w:t>
                </w:r>
              </w:smartTag>
            </w:smartTag>
            <w:r w:rsidRPr="00E5108C">
              <w:rPr>
                <w:sz w:val="24"/>
              </w:rPr>
              <w:t xml:space="preserve">  </w:t>
            </w:r>
            <w:proofErr w:type="spellStart"/>
            <w:r w:rsidRPr="00E5108C">
              <w:rPr>
                <w:sz w:val="24"/>
              </w:rPr>
              <w:t>personale</w:t>
            </w:r>
            <w:proofErr w:type="spellEnd"/>
          </w:p>
        </w:tc>
        <w:tc>
          <w:tcPr>
            <w:tcW w:w="7048" w:type="dxa"/>
            <w:vMerge/>
          </w:tcPr>
          <w:p w:rsidR="00742A8C" w:rsidRPr="009E3615" w:rsidRDefault="00742A8C"/>
        </w:tc>
      </w:tr>
      <w:tr w:rsidR="00742A8C" w:rsidRPr="009E3615" w:rsidTr="00E5108C">
        <w:trPr>
          <w:trHeight w:hRule="exact" w:val="707"/>
        </w:trPr>
        <w:tc>
          <w:tcPr>
            <w:tcW w:w="2894" w:type="dxa"/>
            <w:tcBorders>
              <w:top w:val="nil"/>
              <w:bottom w:val="nil"/>
            </w:tcBorders>
          </w:tcPr>
          <w:p w:rsidR="00742A8C" w:rsidRPr="00E5108C" w:rsidRDefault="00742A8C" w:rsidP="00E5108C">
            <w:pPr>
              <w:pStyle w:val="TableParagraph"/>
              <w:spacing w:line="257" w:lineRule="exact"/>
              <w:ind w:right="128"/>
              <w:rPr>
                <w:sz w:val="24"/>
              </w:rPr>
            </w:pPr>
            <w:proofErr w:type="spellStart"/>
            <w:r w:rsidRPr="00E5108C">
              <w:rPr>
                <w:sz w:val="24"/>
              </w:rPr>
              <w:t>impiegato</w:t>
            </w:r>
            <w:proofErr w:type="spellEnd"/>
            <w:r w:rsidRPr="00E5108C">
              <w:rPr>
                <w:sz w:val="24"/>
              </w:rPr>
              <w:t>)</w:t>
            </w:r>
          </w:p>
        </w:tc>
        <w:tc>
          <w:tcPr>
            <w:tcW w:w="7048" w:type="dxa"/>
            <w:vMerge/>
          </w:tcPr>
          <w:p w:rsidR="00742A8C" w:rsidRPr="009E3615" w:rsidRDefault="00742A8C"/>
        </w:tc>
      </w:tr>
      <w:tr w:rsidR="00742A8C" w:rsidRPr="009E3615" w:rsidTr="00E5108C">
        <w:trPr>
          <w:trHeight w:hRule="exact" w:val="2137"/>
        </w:trPr>
        <w:tc>
          <w:tcPr>
            <w:tcW w:w="2894" w:type="dxa"/>
            <w:tcBorders>
              <w:top w:val="nil"/>
            </w:tcBorders>
          </w:tcPr>
          <w:p w:rsidR="00742A8C" w:rsidRPr="009E3615" w:rsidRDefault="00742A8C"/>
        </w:tc>
        <w:tc>
          <w:tcPr>
            <w:tcW w:w="7048" w:type="dxa"/>
          </w:tcPr>
          <w:p w:rsidR="00742A8C" w:rsidRPr="009E3615" w:rsidRDefault="00742A8C" w:rsidP="00E5108C">
            <w:pPr>
              <w:pStyle w:val="TableParagraph"/>
              <w:spacing w:before="10"/>
              <w:ind w:left="-1"/>
            </w:pPr>
            <w:proofErr w:type="spellStart"/>
            <w:r w:rsidRPr="009E3615">
              <w:t>Prestazione</w:t>
            </w:r>
            <w:proofErr w:type="spellEnd"/>
            <w:r w:rsidRPr="009E3615">
              <w:t xml:space="preserve"> n. 3)</w:t>
            </w:r>
          </w:p>
        </w:tc>
      </w:tr>
    </w:tbl>
    <w:p w:rsidR="00742A8C" w:rsidRPr="009E3615" w:rsidRDefault="00742A8C">
      <w:pPr>
        <w:pStyle w:val="Heading11"/>
        <w:spacing w:line="273" w:lineRule="exact"/>
        <w:rPr>
          <w:b w:val="0"/>
          <w:lang w:val="it-IT"/>
        </w:rPr>
      </w:pPr>
      <w:r w:rsidRPr="009E3615">
        <w:rPr>
          <w:lang w:val="it-IT"/>
        </w:rPr>
        <w:t>(utilizzare altre pagine numerate per ulteriori prestazioni</w:t>
      </w:r>
      <w:r w:rsidRPr="009E3615">
        <w:rPr>
          <w:b w:val="0"/>
          <w:lang w:val="it-IT"/>
        </w:rPr>
        <w:t>)</w:t>
      </w:r>
    </w:p>
    <w:p w:rsidR="00742A8C" w:rsidRPr="009E3615" w:rsidRDefault="00742A8C">
      <w:pPr>
        <w:pStyle w:val="Corpotesto"/>
        <w:spacing w:before="2"/>
        <w:rPr>
          <w:sz w:val="18"/>
          <w:lang w:val="it-IT"/>
        </w:rPr>
      </w:pPr>
    </w:p>
    <w:p w:rsidR="00742A8C" w:rsidRPr="009E3615" w:rsidRDefault="00742A8C" w:rsidP="003E57D5">
      <w:pPr>
        <w:ind w:left="5874"/>
        <w:rPr>
          <w:b/>
          <w:sz w:val="24"/>
        </w:rPr>
      </w:pPr>
      <w:r w:rsidRPr="009E3615">
        <w:rPr>
          <w:b/>
          <w:sz w:val="24"/>
        </w:rPr>
        <w:t xml:space="preserve">Il </w:t>
      </w:r>
      <w:proofErr w:type="spellStart"/>
      <w:r w:rsidRPr="009E3615">
        <w:rPr>
          <w:b/>
          <w:sz w:val="24"/>
        </w:rPr>
        <w:t>Legale</w:t>
      </w:r>
      <w:proofErr w:type="spellEnd"/>
      <w:r w:rsidRPr="009E3615">
        <w:rPr>
          <w:b/>
          <w:sz w:val="24"/>
        </w:rPr>
        <w:t xml:space="preserve"> </w:t>
      </w:r>
      <w:proofErr w:type="spellStart"/>
      <w:r w:rsidRPr="009E3615">
        <w:rPr>
          <w:b/>
          <w:sz w:val="24"/>
        </w:rPr>
        <w:t>Rappresentante</w:t>
      </w:r>
      <w:proofErr w:type="spellEnd"/>
    </w:p>
    <w:p w:rsidR="00742A8C" w:rsidRPr="009E3615" w:rsidRDefault="00742A8C">
      <w:pPr>
        <w:pStyle w:val="Corpotesto"/>
        <w:rPr>
          <w:b/>
        </w:rPr>
      </w:pPr>
    </w:p>
    <w:p w:rsidR="00742A8C" w:rsidRPr="009E3615" w:rsidRDefault="00742A8C">
      <w:pPr>
        <w:pStyle w:val="Corpotesto"/>
        <w:rPr>
          <w:b/>
        </w:rPr>
      </w:pPr>
    </w:p>
    <w:p w:rsidR="00742A8C" w:rsidRPr="009E3615" w:rsidRDefault="003E57D5">
      <w:pPr>
        <w:pStyle w:val="Corpotesto"/>
        <w:spacing w:before="1"/>
        <w:rPr>
          <w:b/>
          <w:sz w:val="26"/>
        </w:rPr>
      </w:pPr>
      <w:r>
        <w:rPr>
          <w:noProof/>
          <w:sz w:val="24"/>
          <w:lang w:val="it-IT" w:eastAsia="it-IT"/>
        </w:rPr>
        <w:pict>
          <v:line id="_x0000_s1026" style="position:absolute;z-index:1;mso-wrap-distance-left:0;mso-wrap-distance-right:0;mso-position-horizontal-relative:page" from="301.7pt,17.35pt" to="517.7pt,17.35pt" strokeweight=".26669mm">
            <w10:wrap type="topAndBottom" anchorx="page"/>
          </v:line>
        </w:pict>
      </w:r>
    </w:p>
    <w:sectPr w:rsidR="00742A8C" w:rsidRPr="009E3615" w:rsidSect="00D05EA9">
      <w:type w:val="continuous"/>
      <w:pgSz w:w="11910" w:h="16840"/>
      <w:pgMar w:top="500" w:right="9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720"/>
  <w:hyphenationZone w:val="283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EA9"/>
    <w:rsid w:val="00011A11"/>
    <w:rsid w:val="00012800"/>
    <w:rsid w:val="00021E01"/>
    <w:rsid w:val="00022F66"/>
    <w:rsid w:val="000362B9"/>
    <w:rsid w:val="00072A34"/>
    <w:rsid w:val="000B2A8B"/>
    <w:rsid w:val="000B447F"/>
    <w:rsid w:val="00253744"/>
    <w:rsid w:val="002F736E"/>
    <w:rsid w:val="003D5ED7"/>
    <w:rsid w:val="003E57D5"/>
    <w:rsid w:val="00434525"/>
    <w:rsid w:val="004F415E"/>
    <w:rsid w:val="00527661"/>
    <w:rsid w:val="00534D2C"/>
    <w:rsid w:val="00586293"/>
    <w:rsid w:val="005E0699"/>
    <w:rsid w:val="005F0978"/>
    <w:rsid w:val="005F13D8"/>
    <w:rsid w:val="0061652D"/>
    <w:rsid w:val="0064233D"/>
    <w:rsid w:val="00681C57"/>
    <w:rsid w:val="006B1C5C"/>
    <w:rsid w:val="007002F0"/>
    <w:rsid w:val="00742A8C"/>
    <w:rsid w:val="00761842"/>
    <w:rsid w:val="007B23B0"/>
    <w:rsid w:val="007C08B9"/>
    <w:rsid w:val="007E24EF"/>
    <w:rsid w:val="00932F54"/>
    <w:rsid w:val="00951197"/>
    <w:rsid w:val="00964DBF"/>
    <w:rsid w:val="00985ABB"/>
    <w:rsid w:val="009E3615"/>
    <w:rsid w:val="00A03686"/>
    <w:rsid w:val="00A62BA6"/>
    <w:rsid w:val="00A6518B"/>
    <w:rsid w:val="00A720A4"/>
    <w:rsid w:val="00AE38B3"/>
    <w:rsid w:val="00B221A1"/>
    <w:rsid w:val="00B4488D"/>
    <w:rsid w:val="00BD7AB4"/>
    <w:rsid w:val="00C81A82"/>
    <w:rsid w:val="00CD414E"/>
    <w:rsid w:val="00D05EA9"/>
    <w:rsid w:val="00DB21CA"/>
    <w:rsid w:val="00DC5720"/>
    <w:rsid w:val="00DC72EA"/>
    <w:rsid w:val="00E31559"/>
    <w:rsid w:val="00E5108C"/>
    <w:rsid w:val="00E521AA"/>
    <w:rsid w:val="00E817F8"/>
    <w:rsid w:val="00E92D5C"/>
    <w:rsid w:val="00EB35D2"/>
    <w:rsid w:val="00EE7FA0"/>
    <w:rsid w:val="00F03057"/>
    <w:rsid w:val="00F836BD"/>
    <w:rsid w:val="00FC2A7D"/>
    <w:rsid w:val="00FC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EA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05EA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D05EA9"/>
    <w:rPr>
      <w:rFonts w:eastAsia="Calibri"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locked/>
    <w:rsid w:val="004F415E"/>
    <w:rPr>
      <w:rFonts w:ascii="Times New Roman" w:hAnsi="Times New Roman" w:cs="Times New Roman"/>
      <w:lang w:val="en-US" w:eastAsia="en-US"/>
    </w:rPr>
  </w:style>
  <w:style w:type="paragraph" w:customStyle="1" w:styleId="Heading11">
    <w:name w:val="Heading 11"/>
    <w:basedOn w:val="Normale"/>
    <w:uiPriority w:val="99"/>
    <w:rsid w:val="00D05EA9"/>
    <w:pPr>
      <w:ind w:left="13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99"/>
    <w:qFormat/>
    <w:rsid w:val="00D05EA9"/>
  </w:style>
  <w:style w:type="paragraph" w:customStyle="1" w:styleId="TableParagraph">
    <w:name w:val="Table Paragraph"/>
    <w:basedOn w:val="Normale"/>
    <w:uiPriority w:val="99"/>
    <w:rsid w:val="00D05EA9"/>
  </w:style>
  <w:style w:type="paragraph" w:styleId="Testofumetto">
    <w:name w:val="Balloon Text"/>
    <w:basedOn w:val="Normale"/>
    <w:link w:val="TestofumettoCarattere"/>
    <w:uiPriority w:val="99"/>
    <w:semiHidden/>
    <w:rsid w:val="003D5ED7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3D5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- 8-allegato D.docx</vt:lpstr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- 8-allegato D.docx</dc:title>
  <dc:subject/>
  <dc:creator>l.faraci</dc:creator>
  <cp:keywords/>
  <dc:description/>
  <cp:lastModifiedBy>Fiocca</cp:lastModifiedBy>
  <cp:revision>34</cp:revision>
  <cp:lastPrinted>2018-06-22T11:56:00Z</cp:lastPrinted>
  <dcterms:created xsi:type="dcterms:W3CDTF">2017-04-11T09:45:00Z</dcterms:created>
  <dcterms:modified xsi:type="dcterms:W3CDTF">2020-08-06T11:19:00Z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