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A7" w:rsidRPr="00AD49A5" w:rsidRDefault="007019A7" w:rsidP="0061186B">
      <w:pPr>
        <w:pStyle w:val="Default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19A7">
        <w:rPr>
          <w:b/>
          <w:u w:val="single"/>
        </w:rPr>
        <w:t>ALLEGATO SUB   B)</w:t>
      </w:r>
    </w:p>
    <w:p w:rsidR="007019A7" w:rsidRDefault="007019A7" w:rsidP="0061186B">
      <w:pPr>
        <w:pStyle w:val="Default"/>
      </w:pPr>
    </w:p>
    <w:p w:rsidR="007019A7" w:rsidRDefault="007019A7" w:rsidP="0061186B">
      <w:pPr>
        <w:pStyle w:val="Default"/>
      </w:pPr>
    </w:p>
    <w:p w:rsidR="0061186B" w:rsidRDefault="0061186B" w:rsidP="0061186B">
      <w:pPr>
        <w:pStyle w:val="Default"/>
      </w:pPr>
      <w:r>
        <w:rPr>
          <w:noProof/>
          <w:lang w:eastAsia="it-IT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-222250</wp:posOffset>
            </wp:positionV>
            <wp:extent cx="648000" cy="979539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97953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186B" w:rsidRDefault="0061186B" w:rsidP="0061186B">
      <w:pPr>
        <w:pStyle w:val="Default"/>
      </w:pPr>
    </w:p>
    <w:p w:rsidR="00AD49A5" w:rsidRDefault="00AD49A5" w:rsidP="0061186B">
      <w:pPr>
        <w:pStyle w:val="Titolo"/>
        <w:rPr>
          <w:rFonts w:ascii="AGaramond Bold" w:hAnsi="AGaramond Bold" w:cs="AGaramond Bold"/>
          <w:sz w:val="40"/>
          <w:szCs w:val="40"/>
        </w:rPr>
      </w:pPr>
    </w:p>
    <w:p w:rsidR="00AD49A5" w:rsidRDefault="00AD49A5" w:rsidP="0061186B">
      <w:pPr>
        <w:pStyle w:val="Titolo"/>
        <w:rPr>
          <w:rFonts w:ascii="AGaramond Bold" w:hAnsi="AGaramond Bold" w:cs="AGaramond Bold"/>
          <w:sz w:val="40"/>
          <w:szCs w:val="40"/>
        </w:rPr>
      </w:pPr>
    </w:p>
    <w:p w:rsidR="0061186B" w:rsidRDefault="0061186B" w:rsidP="0061186B">
      <w:pPr>
        <w:pStyle w:val="Titolo"/>
        <w:rPr>
          <w:rFonts w:ascii="AGaramond Bold" w:hAnsi="AGaramond Bold" w:cs="AGaramond Bold"/>
          <w:sz w:val="16"/>
        </w:rPr>
      </w:pPr>
      <w:r>
        <w:rPr>
          <w:rFonts w:ascii="AGaramond Bold" w:hAnsi="AGaramond Bold" w:cs="AGaramond Bold"/>
          <w:sz w:val="40"/>
          <w:szCs w:val="40"/>
        </w:rPr>
        <w:t>Comune di Marsala</w:t>
      </w:r>
    </w:p>
    <w:p w:rsidR="0061186B" w:rsidRDefault="0061186B" w:rsidP="0061186B">
      <w:pPr>
        <w:pStyle w:val="Titolo"/>
        <w:rPr>
          <w:iCs/>
          <w:sz w:val="16"/>
        </w:rPr>
      </w:pPr>
      <w:r>
        <w:rPr>
          <w:rFonts w:ascii="AGaramond Bold" w:hAnsi="AGaramond Bold" w:cs="AGaramond Bold"/>
          <w:sz w:val="16"/>
        </w:rPr>
        <w:t>Medaglia d’oro al valore civile</w:t>
      </w:r>
    </w:p>
    <w:p w:rsidR="0061186B" w:rsidRDefault="0061186B" w:rsidP="0061186B">
      <w:pPr>
        <w:pStyle w:val="Default"/>
      </w:pPr>
    </w:p>
    <w:p w:rsidR="0061186B" w:rsidRDefault="00AD49A5" w:rsidP="0061186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SETTORE SERVIZI ALLA PERSONA / UFFICIO SOLIDARIETA’ SOCIALE</w:t>
      </w:r>
    </w:p>
    <w:p w:rsidR="0061186B" w:rsidRDefault="0061186B" w:rsidP="0061186B">
      <w:pPr>
        <w:pStyle w:val="Default"/>
        <w:rPr>
          <w:sz w:val="26"/>
          <w:szCs w:val="26"/>
        </w:rPr>
      </w:pPr>
    </w:p>
    <w:p w:rsidR="0061186B" w:rsidRDefault="0061186B" w:rsidP="0061186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Avviso Pubblico per il Servizio di Assistenza all'Autonomia e alla Comunicazione e per i servizi di sostegno educativo scolastico con accreditamento al Comune di Marsala. </w:t>
      </w:r>
    </w:p>
    <w:p w:rsidR="0061186B" w:rsidRDefault="0061186B" w:rsidP="0061186B">
      <w:pPr>
        <w:pStyle w:val="Default"/>
        <w:rPr>
          <w:sz w:val="26"/>
          <w:szCs w:val="26"/>
        </w:rPr>
      </w:pPr>
    </w:p>
    <w:p w:rsidR="005C39AE" w:rsidRDefault="005C39AE" w:rsidP="0061186B">
      <w:pPr>
        <w:pStyle w:val="Default"/>
        <w:rPr>
          <w:sz w:val="26"/>
          <w:szCs w:val="26"/>
        </w:rPr>
      </w:pPr>
    </w:p>
    <w:p w:rsidR="00AD49A5" w:rsidRDefault="00B7519B" w:rsidP="005C39AE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I</w:t>
      </w:r>
      <w:r w:rsidR="0061186B">
        <w:rPr>
          <w:sz w:val="26"/>
          <w:szCs w:val="26"/>
        </w:rPr>
        <w:t>l</w:t>
      </w:r>
      <w:r>
        <w:rPr>
          <w:sz w:val="26"/>
          <w:szCs w:val="26"/>
        </w:rPr>
        <w:t>/La</w:t>
      </w:r>
      <w:r w:rsidR="0061186B">
        <w:rPr>
          <w:sz w:val="26"/>
          <w:szCs w:val="26"/>
        </w:rPr>
        <w:t xml:space="preserve"> sottoscritto/a ______________</w:t>
      </w:r>
      <w:r w:rsidR="005C39AE">
        <w:rPr>
          <w:sz w:val="26"/>
          <w:szCs w:val="26"/>
        </w:rPr>
        <w:t>_____________</w:t>
      </w:r>
      <w:r w:rsidR="0061186B">
        <w:rPr>
          <w:sz w:val="26"/>
          <w:szCs w:val="26"/>
        </w:rPr>
        <w:t>_____, nato/a ________</w:t>
      </w:r>
      <w:r w:rsidR="005C39AE">
        <w:rPr>
          <w:sz w:val="26"/>
          <w:szCs w:val="26"/>
        </w:rPr>
        <w:t>_____</w:t>
      </w:r>
      <w:r w:rsidR="0061186B">
        <w:rPr>
          <w:sz w:val="26"/>
          <w:szCs w:val="26"/>
        </w:rPr>
        <w:t>_____</w:t>
      </w:r>
    </w:p>
    <w:p w:rsidR="005C39AE" w:rsidRDefault="0061186B" w:rsidP="005C39AE">
      <w:pPr>
        <w:pStyle w:val="Defaul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il _</w:t>
      </w:r>
      <w:r w:rsidR="005C39AE">
        <w:rPr>
          <w:sz w:val="26"/>
          <w:szCs w:val="26"/>
        </w:rPr>
        <w:t>_______</w:t>
      </w:r>
      <w:r>
        <w:rPr>
          <w:sz w:val="26"/>
          <w:szCs w:val="26"/>
        </w:rPr>
        <w:t>_______________ e residente a __</w:t>
      </w:r>
      <w:r w:rsidR="005C39AE">
        <w:rPr>
          <w:sz w:val="26"/>
          <w:szCs w:val="26"/>
        </w:rPr>
        <w:t>_______</w:t>
      </w:r>
      <w:r>
        <w:rPr>
          <w:sz w:val="26"/>
          <w:szCs w:val="26"/>
        </w:rPr>
        <w:t>____________</w:t>
      </w:r>
      <w:r w:rsidR="00841DB7">
        <w:rPr>
          <w:sz w:val="26"/>
          <w:szCs w:val="26"/>
        </w:rPr>
        <w:t>in</w:t>
      </w:r>
      <w:r>
        <w:rPr>
          <w:sz w:val="26"/>
          <w:szCs w:val="26"/>
        </w:rPr>
        <w:t xml:space="preserve"> Via</w:t>
      </w:r>
      <w:r w:rsidR="00841DB7">
        <w:rPr>
          <w:sz w:val="26"/>
          <w:szCs w:val="26"/>
        </w:rPr>
        <w:t>/P.zza/</w:t>
      </w:r>
      <w:proofErr w:type="spellStart"/>
      <w:r w:rsidR="00841DB7">
        <w:rPr>
          <w:sz w:val="26"/>
          <w:szCs w:val="26"/>
        </w:rPr>
        <w:t>V.lo</w:t>
      </w:r>
      <w:proofErr w:type="spellEnd"/>
      <w:r w:rsidR="00841DB7">
        <w:rPr>
          <w:sz w:val="26"/>
          <w:szCs w:val="26"/>
        </w:rPr>
        <w:t>/</w:t>
      </w:r>
      <w:proofErr w:type="spellStart"/>
      <w:r w:rsidR="00841DB7">
        <w:rPr>
          <w:sz w:val="26"/>
          <w:szCs w:val="26"/>
        </w:rPr>
        <w:t>C.da</w:t>
      </w:r>
      <w:proofErr w:type="spellEnd"/>
      <w:r>
        <w:rPr>
          <w:sz w:val="26"/>
          <w:szCs w:val="26"/>
        </w:rPr>
        <w:t xml:space="preserve"> _____</w:t>
      </w:r>
      <w:r w:rsidR="005C39AE">
        <w:rPr>
          <w:sz w:val="26"/>
          <w:szCs w:val="26"/>
        </w:rPr>
        <w:t>______</w:t>
      </w:r>
      <w:r w:rsidR="00841DB7">
        <w:rPr>
          <w:sz w:val="26"/>
          <w:szCs w:val="26"/>
        </w:rPr>
        <w:t>__________________</w:t>
      </w:r>
      <w:r>
        <w:rPr>
          <w:sz w:val="26"/>
          <w:szCs w:val="26"/>
        </w:rPr>
        <w:t>, nella qualità di __</w:t>
      </w:r>
      <w:r w:rsidR="005C39AE">
        <w:rPr>
          <w:sz w:val="26"/>
          <w:szCs w:val="26"/>
        </w:rPr>
        <w:t>_________</w:t>
      </w:r>
      <w:r>
        <w:rPr>
          <w:sz w:val="26"/>
          <w:szCs w:val="26"/>
        </w:rPr>
        <w:t>______</w:t>
      </w:r>
      <w:r w:rsidR="00841DB7">
        <w:rPr>
          <w:sz w:val="26"/>
          <w:szCs w:val="26"/>
        </w:rPr>
        <w:t>___</w:t>
      </w:r>
      <w:r>
        <w:rPr>
          <w:sz w:val="26"/>
          <w:szCs w:val="26"/>
        </w:rPr>
        <w:t xml:space="preserve">___________ della </w:t>
      </w:r>
      <w:r w:rsidR="00AD49A5">
        <w:rPr>
          <w:sz w:val="26"/>
          <w:szCs w:val="26"/>
        </w:rPr>
        <w:t>D</w:t>
      </w:r>
      <w:r>
        <w:rPr>
          <w:sz w:val="26"/>
          <w:szCs w:val="26"/>
        </w:rPr>
        <w:t>itta __</w:t>
      </w:r>
      <w:r w:rsidR="005C39AE">
        <w:rPr>
          <w:sz w:val="26"/>
          <w:szCs w:val="26"/>
        </w:rPr>
        <w:t>______</w:t>
      </w:r>
      <w:r>
        <w:rPr>
          <w:sz w:val="26"/>
          <w:szCs w:val="26"/>
        </w:rPr>
        <w:t xml:space="preserve">____________________ iscritta nel registro delle imprese tenuto presso la Camera del Commercio di </w:t>
      </w:r>
      <w:r w:rsidR="005C39AE">
        <w:rPr>
          <w:sz w:val="26"/>
          <w:szCs w:val="26"/>
        </w:rPr>
        <w:t>______</w:t>
      </w:r>
      <w:r w:rsidR="00841DB7">
        <w:rPr>
          <w:sz w:val="26"/>
          <w:szCs w:val="26"/>
        </w:rPr>
        <w:t>____________</w:t>
      </w:r>
      <w:r>
        <w:rPr>
          <w:sz w:val="26"/>
          <w:szCs w:val="26"/>
        </w:rPr>
        <w:t>____________ partecipante</w:t>
      </w:r>
      <w:r w:rsidR="00841DB7">
        <w:rPr>
          <w:sz w:val="26"/>
          <w:szCs w:val="26"/>
        </w:rPr>
        <w:t xml:space="preserve"> quale singola impresa o </w:t>
      </w:r>
      <w:proofErr w:type="spellStart"/>
      <w:r w:rsidR="00841DB7">
        <w:rPr>
          <w:sz w:val="26"/>
          <w:szCs w:val="26"/>
        </w:rPr>
        <w:t>ATI</w:t>
      </w:r>
      <w:r w:rsidR="00B7519B">
        <w:rPr>
          <w:sz w:val="26"/>
          <w:szCs w:val="26"/>
        </w:rPr>
        <w:t>_______</w:t>
      </w:r>
      <w:r w:rsidR="00841DB7">
        <w:rPr>
          <w:sz w:val="26"/>
          <w:szCs w:val="26"/>
        </w:rPr>
        <w:t>_________________________</w:t>
      </w:r>
      <w:r w:rsidR="00B7519B">
        <w:rPr>
          <w:sz w:val="26"/>
          <w:szCs w:val="26"/>
        </w:rPr>
        <w:t>____</w:t>
      </w:r>
      <w:r w:rsidR="00841DB7">
        <w:rPr>
          <w:sz w:val="26"/>
          <w:szCs w:val="26"/>
        </w:rPr>
        <w:t>______</w:t>
      </w:r>
      <w:r>
        <w:rPr>
          <w:sz w:val="26"/>
          <w:szCs w:val="26"/>
        </w:rPr>
        <w:t>all'</w:t>
      </w:r>
      <w:r w:rsidR="005C39AE">
        <w:rPr>
          <w:sz w:val="26"/>
          <w:szCs w:val="26"/>
        </w:rPr>
        <w:t>avviso</w:t>
      </w:r>
      <w:proofErr w:type="spellEnd"/>
      <w:r w:rsidR="005C39AE">
        <w:rPr>
          <w:sz w:val="26"/>
          <w:szCs w:val="26"/>
        </w:rPr>
        <w:t xml:space="preserve"> pubblico</w:t>
      </w:r>
      <w:r>
        <w:rPr>
          <w:sz w:val="26"/>
          <w:szCs w:val="26"/>
        </w:rPr>
        <w:t xml:space="preserve"> indicat</w:t>
      </w:r>
      <w:r w:rsidR="005C39AE">
        <w:rPr>
          <w:sz w:val="26"/>
          <w:szCs w:val="26"/>
        </w:rPr>
        <w:t>o</w:t>
      </w:r>
      <w:r>
        <w:rPr>
          <w:sz w:val="26"/>
          <w:szCs w:val="26"/>
        </w:rPr>
        <w:t>.</w:t>
      </w:r>
    </w:p>
    <w:p w:rsidR="0061186B" w:rsidRDefault="0061186B" w:rsidP="0061186B">
      <w:pPr>
        <w:pStyle w:val="Default"/>
        <w:rPr>
          <w:sz w:val="26"/>
          <w:szCs w:val="26"/>
        </w:rPr>
      </w:pPr>
    </w:p>
    <w:p w:rsidR="00B7519B" w:rsidRDefault="00B7519B" w:rsidP="005C39AE">
      <w:pPr>
        <w:pStyle w:val="Default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dichiarazione sostitutiva</w:t>
      </w:r>
    </w:p>
    <w:p w:rsidR="005C39AE" w:rsidRDefault="005C39AE" w:rsidP="0061186B">
      <w:pPr>
        <w:pStyle w:val="Default"/>
        <w:rPr>
          <w:sz w:val="26"/>
          <w:szCs w:val="26"/>
        </w:rPr>
      </w:pPr>
    </w:p>
    <w:p w:rsidR="00B7519B" w:rsidRDefault="00B7519B" w:rsidP="00B7519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redatta ai sensi degli artt. 46 e 47 del D.P.R. 28/12/2000 n. 445, con la quale il Legale Rappresentante del soggetto richiedente, previa ammonizione di cui all'art. 76 del citato decreto, assumendosene la piena responsabilità, dichiara:</w:t>
      </w:r>
    </w:p>
    <w:p w:rsidR="00B7519B" w:rsidRDefault="00B7519B" w:rsidP="0061186B">
      <w:pPr>
        <w:pStyle w:val="Default"/>
        <w:rPr>
          <w:sz w:val="26"/>
          <w:szCs w:val="26"/>
        </w:rPr>
      </w:pPr>
    </w:p>
    <w:p w:rsidR="00B7519B" w:rsidRDefault="005C39AE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61186B">
        <w:rPr>
          <w:sz w:val="26"/>
          <w:szCs w:val="26"/>
        </w:rPr>
        <w:t xml:space="preserve"> </w:t>
      </w:r>
      <w:r w:rsidR="00B7519B">
        <w:rPr>
          <w:sz w:val="26"/>
          <w:szCs w:val="26"/>
        </w:rPr>
        <w:t>di aver preso visione delle norme del presente avviso di accreditamento e di accettare incondizionatamente le prescrizioni in essi contenute;</w:t>
      </w:r>
    </w:p>
    <w:p w:rsidR="00B7519B" w:rsidRDefault="00B7519B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2) di essere iscritta</w:t>
      </w:r>
      <w:r w:rsidR="00282CEC">
        <w:rPr>
          <w:sz w:val="26"/>
          <w:szCs w:val="26"/>
        </w:rPr>
        <w:t xml:space="preserve">/non iscritta </w:t>
      </w:r>
      <w:r>
        <w:rPr>
          <w:sz w:val="26"/>
          <w:szCs w:val="26"/>
        </w:rPr>
        <w:t xml:space="preserve"> all'Albo Comunale degli Enti del terzo Settore e possedere una struttura organizzativa idonea, adeguata e funzionale al servizio da espletare;</w:t>
      </w:r>
    </w:p>
    <w:p w:rsidR="00B7519B" w:rsidRDefault="00B7519B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3) di essere in regola con le norme che disciplinano il diritto al lavoro dei disabili, ai sensi della legge n. 68/99, impegnandosi altresì al pieno al rispetto delle stesse;</w:t>
      </w:r>
    </w:p>
    <w:p w:rsidR="00B7519B" w:rsidRDefault="00B7519B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4) l'impegno a dotarsi di operatori che abbiano le qualifiche professionali richieste e siano in possesso di esperienza ed opportuna formazione riferita alla tipologia dei soggetti da assistere;</w:t>
      </w:r>
    </w:p>
    <w:p w:rsidR="000D15AB" w:rsidRDefault="00B7519B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5) l'impegno a rispettare, per tutti gli addetti al servizio, gli standard</w:t>
      </w:r>
      <w:r w:rsidR="007718D8">
        <w:rPr>
          <w:sz w:val="26"/>
          <w:szCs w:val="26"/>
        </w:rPr>
        <w:t xml:space="preserve"> di trattamento salariale e normativo previsto dai CCNL di settore o dalle tariffe professionali per gli incarichi e da altre norme che disciplinano i rapporti di lavoro;</w:t>
      </w:r>
    </w:p>
    <w:p w:rsidR="007718D8" w:rsidRDefault="007718D8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6) l'impegno ad osservare le norme in materia di prevenzione, protezione e sicurezza del lavoro;</w:t>
      </w:r>
    </w:p>
    <w:p w:rsidR="007718D8" w:rsidRDefault="007718D8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7) l'impegno a garantire la copertura assicurativa e previdenziale degli operatori in dipendenza del servizio prestato, esonerando l'Amministrazione Comunale da ogni responsabilità;</w:t>
      </w:r>
    </w:p>
    <w:p w:rsidR="00AD49A5" w:rsidRDefault="00AD49A5" w:rsidP="005C39AE">
      <w:pPr>
        <w:pStyle w:val="Default"/>
        <w:spacing w:after="260"/>
        <w:jc w:val="both"/>
        <w:rPr>
          <w:sz w:val="26"/>
          <w:szCs w:val="26"/>
        </w:rPr>
      </w:pPr>
    </w:p>
    <w:p w:rsidR="00AD49A5" w:rsidRDefault="00AD49A5" w:rsidP="005C39AE">
      <w:pPr>
        <w:pStyle w:val="Default"/>
        <w:spacing w:after="260"/>
        <w:jc w:val="both"/>
        <w:rPr>
          <w:sz w:val="26"/>
          <w:szCs w:val="26"/>
        </w:rPr>
      </w:pPr>
    </w:p>
    <w:p w:rsidR="007718D8" w:rsidRDefault="007718D8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8) l'impegno a realizzare eventuali servizi aggiuntivi o migliorativi gratuiti, offerti ed indicati nella Carta dei servizi, per come nella stessa descritti ed a favore di tutti gli utenti che ne fanno richiesta;</w:t>
      </w:r>
    </w:p>
    <w:p w:rsidR="005B1DDF" w:rsidRDefault="007718D8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5B1DDF">
        <w:rPr>
          <w:sz w:val="26"/>
          <w:szCs w:val="26"/>
        </w:rPr>
        <w:t>l'impegno ad assolvere a tutti gli obblighi previsti dall'art. 3 della legge 13/08/2010 n. 136 al fine di assicurare la tracciabilità dei movimenti finanziari relativi al servizio nell'ipotesi di affidamento/accreditamento dello stesso, prendendo atto che, nell'ipotesi di non assolvimento dei detti obblighi, il contratto/accreditamento si risolverà di diritto ai sensi dell'art. 3, comma 8, della suddetta Legge n. 136/2010;</w:t>
      </w:r>
    </w:p>
    <w:p w:rsidR="005B1DDF" w:rsidRDefault="005B1DDF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10) di essere in regola con gli obblighi relativi al pagamento dei contributi previdenziali ed assistenziali a favore dei lavoratori secondo la legislazione vigente;</w:t>
      </w:r>
    </w:p>
    <w:p w:rsidR="005B1DDF" w:rsidRDefault="005B1DDF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11) di essere in regola o di impegnarsi a regolare la propria posizione con il Comune di Marsala in ordine alla posizione tributaria ed idrica degli immobili ubicati nel territorio comunale;</w:t>
      </w:r>
    </w:p>
    <w:p w:rsidR="00684A6A" w:rsidRDefault="005B1DDF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di accettare, senza condizione o riserva alcuna, tutte le norme, disposizioni ed obblighi contenuti nello schema di Patto di Accreditamento, dichiarando di </w:t>
      </w:r>
      <w:proofErr w:type="spellStart"/>
      <w:r w:rsidR="00684A6A">
        <w:rPr>
          <w:sz w:val="26"/>
          <w:szCs w:val="26"/>
        </w:rPr>
        <w:t>di</w:t>
      </w:r>
      <w:proofErr w:type="spellEnd"/>
      <w:r w:rsidR="00684A6A">
        <w:rPr>
          <w:sz w:val="26"/>
          <w:szCs w:val="26"/>
        </w:rPr>
        <w:t xml:space="preserve"> averne preso visione, nonché di impegnarsi, nell'ipotesi di esito positivo della procedura di accreditamento per il servizio, alla relativa sottoscrizione;</w:t>
      </w:r>
    </w:p>
    <w:p w:rsidR="00684A6A" w:rsidRDefault="00684A6A" w:rsidP="005C39AE">
      <w:pPr>
        <w:pStyle w:val="Default"/>
        <w:spacing w:after="260"/>
        <w:jc w:val="both"/>
        <w:rPr>
          <w:sz w:val="26"/>
          <w:szCs w:val="26"/>
        </w:rPr>
      </w:pPr>
      <w:r>
        <w:rPr>
          <w:sz w:val="26"/>
          <w:szCs w:val="26"/>
        </w:rPr>
        <w:t>13) di essere informato, ai sensi e per gli effetti di cui all'articolo 10 della legge 675/96, che i dati personali raccolti saranno trattati, anche con strumenti informatici, esclusivamente nell'ambito del procedimento per il quale la presente dichiarazione viene resa.</w:t>
      </w:r>
    </w:p>
    <w:p w:rsidR="005C39AE" w:rsidRDefault="005C39AE" w:rsidP="0061186B">
      <w:pPr>
        <w:pStyle w:val="Default"/>
        <w:rPr>
          <w:sz w:val="26"/>
          <w:szCs w:val="26"/>
        </w:rPr>
      </w:pPr>
    </w:p>
    <w:p w:rsidR="005C39AE" w:rsidRDefault="00684A6A" w:rsidP="0061186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L</w:t>
      </w:r>
      <w:r w:rsidR="005C39AE">
        <w:rPr>
          <w:sz w:val="26"/>
          <w:szCs w:val="26"/>
        </w:rPr>
        <w:t>uogo e data ______________</w:t>
      </w:r>
    </w:p>
    <w:p w:rsidR="00684A6A" w:rsidRDefault="005C39AE" w:rsidP="0061186B">
      <w:pPr>
        <w:pStyle w:val="Defaul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84A6A" w:rsidRDefault="00684A6A" w:rsidP="0061186B">
      <w:pPr>
        <w:pStyle w:val="Default"/>
        <w:rPr>
          <w:sz w:val="26"/>
          <w:szCs w:val="26"/>
        </w:rPr>
      </w:pPr>
    </w:p>
    <w:p w:rsidR="00684A6A" w:rsidRDefault="00684A6A" w:rsidP="0061186B">
      <w:pPr>
        <w:pStyle w:val="Default"/>
        <w:rPr>
          <w:sz w:val="26"/>
          <w:szCs w:val="26"/>
        </w:rPr>
      </w:pPr>
    </w:p>
    <w:p w:rsidR="0061186B" w:rsidRDefault="00684A6A" w:rsidP="0061186B">
      <w:pPr>
        <w:pStyle w:val="Defaul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C39AE">
        <w:rPr>
          <w:sz w:val="26"/>
          <w:szCs w:val="26"/>
        </w:rPr>
        <w:tab/>
      </w:r>
      <w:r w:rsidR="005C39AE">
        <w:rPr>
          <w:sz w:val="26"/>
          <w:szCs w:val="26"/>
        </w:rPr>
        <w:tab/>
      </w:r>
      <w:r w:rsidR="0061186B">
        <w:rPr>
          <w:sz w:val="26"/>
          <w:szCs w:val="26"/>
        </w:rPr>
        <w:t xml:space="preserve">Timbro e firma leggibile </w:t>
      </w:r>
    </w:p>
    <w:p w:rsidR="005C39AE" w:rsidRDefault="005C39AE" w:rsidP="0061186B">
      <w:pPr>
        <w:pStyle w:val="Default"/>
        <w:rPr>
          <w:sz w:val="26"/>
          <w:szCs w:val="26"/>
        </w:rPr>
      </w:pPr>
    </w:p>
    <w:p w:rsidR="00684A6A" w:rsidRDefault="00684A6A" w:rsidP="0061186B">
      <w:pPr>
        <w:pStyle w:val="Default"/>
        <w:rPr>
          <w:sz w:val="26"/>
          <w:szCs w:val="26"/>
        </w:rPr>
      </w:pPr>
    </w:p>
    <w:p w:rsidR="00684A6A" w:rsidRDefault="00684A6A" w:rsidP="0061186B">
      <w:pPr>
        <w:pStyle w:val="Default"/>
        <w:rPr>
          <w:sz w:val="26"/>
          <w:szCs w:val="26"/>
        </w:rPr>
      </w:pPr>
    </w:p>
    <w:p w:rsidR="00684A6A" w:rsidRDefault="00684A6A" w:rsidP="0061186B">
      <w:pPr>
        <w:pStyle w:val="Default"/>
        <w:rPr>
          <w:sz w:val="26"/>
          <w:szCs w:val="26"/>
        </w:rPr>
      </w:pPr>
    </w:p>
    <w:p w:rsidR="00684A6A" w:rsidRDefault="00684A6A" w:rsidP="0061186B">
      <w:pPr>
        <w:pStyle w:val="Default"/>
        <w:rPr>
          <w:sz w:val="26"/>
          <w:szCs w:val="26"/>
        </w:rPr>
      </w:pPr>
    </w:p>
    <w:p w:rsidR="0061186B" w:rsidRDefault="0061186B" w:rsidP="0061186B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NB. Si allega </w:t>
      </w:r>
      <w:r w:rsidR="00AD49A5">
        <w:rPr>
          <w:sz w:val="26"/>
          <w:szCs w:val="26"/>
        </w:rPr>
        <w:t xml:space="preserve">copia del </w:t>
      </w:r>
      <w:bookmarkStart w:id="0" w:name="_GoBack"/>
      <w:bookmarkEnd w:id="0"/>
      <w:r>
        <w:rPr>
          <w:sz w:val="26"/>
          <w:szCs w:val="26"/>
        </w:rPr>
        <w:t xml:space="preserve">documento di riconoscimento. </w:t>
      </w:r>
    </w:p>
    <w:p w:rsidR="005C39AE" w:rsidRDefault="005C39AE" w:rsidP="0061186B">
      <w:pPr>
        <w:rPr>
          <w:sz w:val="26"/>
          <w:szCs w:val="26"/>
        </w:rPr>
      </w:pPr>
    </w:p>
    <w:p w:rsidR="0061186B" w:rsidRPr="005C39AE" w:rsidRDefault="0061186B" w:rsidP="005C39AE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C39AE">
        <w:rPr>
          <w:rFonts w:ascii="Times New Roman" w:hAnsi="Times New Roman" w:cs="Times New Roman"/>
          <w:b/>
          <w:color w:val="000000"/>
          <w:sz w:val="26"/>
          <w:szCs w:val="26"/>
        </w:rPr>
        <w:t>In caso di ATI ecc., la presente autodichiarazione dovrà essere prodotta da ogni singola impresa.</w:t>
      </w:r>
    </w:p>
    <w:sectPr w:rsidR="0061186B" w:rsidRPr="005C39AE" w:rsidSect="00AD49A5">
      <w:pgSz w:w="11906" w:h="17338"/>
      <w:pgMar w:top="426" w:right="900" w:bottom="284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aramond Bold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4FA73"/>
    <w:multiLevelType w:val="hybridMultilevel"/>
    <w:tmpl w:val="0053392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E6EE502"/>
    <w:multiLevelType w:val="hybridMultilevel"/>
    <w:tmpl w:val="884CE6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89AFBCC"/>
    <w:multiLevelType w:val="hybridMultilevel"/>
    <w:tmpl w:val="8286A6E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54B5C36"/>
    <w:multiLevelType w:val="hybridMultilevel"/>
    <w:tmpl w:val="3545A3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1186B"/>
    <w:rsid w:val="000A1D70"/>
    <w:rsid w:val="000D15AB"/>
    <w:rsid w:val="00131305"/>
    <w:rsid w:val="00237E41"/>
    <w:rsid w:val="00273912"/>
    <w:rsid w:val="00282CEC"/>
    <w:rsid w:val="003670FA"/>
    <w:rsid w:val="005B1DDF"/>
    <w:rsid w:val="005C39AE"/>
    <w:rsid w:val="0061186B"/>
    <w:rsid w:val="00642C40"/>
    <w:rsid w:val="00684A6A"/>
    <w:rsid w:val="006C4732"/>
    <w:rsid w:val="007019A7"/>
    <w:rsid w:val="007718D8"/>
    <w:rsid w:val="00841DB7"/>
    <w:rsid w:val="00AD49A5"/>
    <w:rsid w:val="00B7519B"/>
    <w:rsid w:val="00F5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3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11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61186B"/>
    <w:pPr>
      <w:suppressAutoHyphens/>
      <w:spacing w:after="0" w:line="240" w:lineRule="auto"/>
      <w:jc w:val="center"/>
    </w:pPr>
    <w:rPr>
      <w:rFonts w:ascii="Verdana" w:eastAsia="Times New Roman" w:hAnsi="Verdana" w:cs="Times New Roman"/>
      <w:sz w:val="72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1186B"/>
    <w:rPr>
      <w:rFonts w:ascii="Verdana" w:eastAsia="Times New Roman" w:hAnsi="Verdana" w:cs="Times New Roman"/>
      <w:sz w:val="72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1186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1186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B39C-C37B-42A7-9367-D077EA56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ANAGRAFE-1</dc:creator>
  <cp:lastModifiedBy>Maria Pia Falco</cp:lastModifiedBy>
  <cp:revision>9</cp:revision>
  <dcterms:created xsi:type="dcterms:W3CDTF">2018-09-06T08:43:00Z</dcterms:created>
  <dcterms:modified xsi:type="dcterms:W3CDTF">2019-08-28T07:52:00Z</dcterms:modified>
</cp:coreProperties>
</file>